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EB43" w14:textId="40A7FB8A" w:rsidR="00241B68" w:rsidRDefault="00343ACC" w:rsidP="00D93456">
      <w:pPr>
        <w:pStyle w:val="Nadpis1"/>
      </w:pPr>
      <w:r>
        <w:t>Střednědobý</w:t>
      </w:r>
      <w:r w:rsidR="00241B68">
        <w:t xml:space="preserve"> výhled rozpočtu </w:t>
      </w:r>
      <w:r w:rsidR="00983639">
        <w:t>na roky 20</w:t>
      </w:r>
      <w:r w:rsidR="00715300">
        <w:t>2</w:t>
      </w:r>
      <w:r w:rsidR="00D93456">
        <w:t>3-2026</w:t>
      </w:r>
    </w:p>
    <w:p w14:paraId="0AE4347F" w14:textId="7B167D39" w:rsidR="001C4B39" w:rsidRPr="001C4B39" w:rsidRDefault="001C4B39" w:rsidP="00241B68">
      <w:pPr>
        <w:rPr>
          <w:b/>
          <w:sz w:val="28"/>
          <w:szCs w:val="28"/>
        </w:rPr>
      </w:pPr>
      <w:r w:rsidRPr="001C4B39">
        <w:rPr>
          <w:b/>
          <w:sz w:val="28"/>
          <w:szCs w:val="28"/>
        </w:rPr>
        <w:t xml:space="preserve">Svazek </w:t>
      </w:r>
      <w:r w:rsidR="00343ACC">
        <w:rPr>
          <w:b/>
          <w:sz w:val="28"/>
          <w:szCs w:val="28"/>
        </w:rPr>
        <w:t>o</w:t>
      </w:r>
      <w:r w:rsidRPr="001C4B39">
        <w:rPr>
          <w:b/>
          <w:sz w:val="28"/>
          <w:szCs w:val="28"/>
        </w:rPr>
        <w:t>bcí Peklov</w:t>
      </w:r>
    </w:p>
    <w:p w14:paraId="6FBEA6BA" w14:textId="77777777" w:rsidR="001C4B39" w:rsidRPr="00241B68" w:rsidRDefault="001C4B39" w:rsidP="00241B68"/>
    <w:p w14:paraId="000F2F6D" w14:textId="222A4CFD" w:rsidR="00983639" w:rsidRDefault="00241B68" w:rsidP="00983639">
      <w:pPr>
        <w:pStyle w:val="Zkladntext"/>
      </w:pPr>
      <w:r>
        <w:t>Střednědobý</w:t>
      </w:r>
      <w:r w:rsidR="00983639">
        <w:t xml:space="preserve"> výhled </w:t>
      </w:r>
      <w:r>
        <w:t xml:space="preserve"> rozpočtu </w:t>
      </w:r>
      <w:r w:rsidR="00983639">
        <w:t>obsahuje souhrnné základní údaje o příjmech a výdajích, o dlouhodobějších závazcích a pohledávkách, o finančních zdrojích a potřebách dlouhodobě realizovaných záměrů. ( § 3 Zákona č. 250/2000 Sb. o rozpočtových pravidlech územních rozpočtů</w:t>
      </w:r>
      <w:r w:rsidR="00715300">
        <w:t>, ve znění pozdějších předpisů</w:t>
      </w:r>
      <w:r w:rsidR="00983639">
        <w:t>).</w:t>
      </w:r>
    </w:p>
    <w:p w14:paraId="619B13D4" w14:textId="77777777" w:rsidR="00983639" w:rsidRDefault="00983639" w:rsidP="00983639">
      <w:pPr>
        <w:rPr>
          <w:b/>
          <w:bCs/>
          <w:sz w:val="28"/>
        </w:rPr>
      </w:pPr>
    </w:p>
    <w:p w14:paraId="1554A4CE" w14:textId="0430DC73" w:rsidR="00983639" w:rsidRDefault="00983639" w:rsidP="0098363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</w:t>
      </w:r>
      <w:r w:rsidR="00FA1DBB">
        <w:rPr>
          <w:b/>
          <w:bCs/>
          <w:sz w:val="28"/>
        </w:rPr>
        <w:t xml:space="preserve">                             </w:t>
      </w:r>
      <w:r>
        <w:rPr>
          <w:b/>
          <w:bCs/>
          <w:sz w:val="28"/>
        </w:rPr>
        <w:t xml:space="preserve">           </w:t>
      </w:r>
      <w:r w:rsidR="00D93456"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 20</w:t>
      </w:r>
      <w:r w:rsidR="00715300">
        <w:rPr>
          <w:b/>
          <w:bCs/>
          <w:sz w:val="28"/>
        </w:rPr>
        <w:t>2</w:t>
      </w:r>
      <w:r w:rsidR="00D93456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  20</w:t>
      </w:r>
      <w:r w:rsidR="00FA1DBB">
        <w:rPr>
          <w:b/>
          <w:bCs/>
          <w:sz w:val="28"/>
        </w:rPr>
        <w:t>2</w:t>
      </w:r>
      <w:r w:rsidR="00D93456">
        <w:rPr>
          <w:b/>
          <w:bCs/>
          <w:sz w:val="28"/>
        </w:rPr>
        <w:t>4</w:t>
      </w:r>
      <w:r w:rsidR="00FA1DBB">
        <w:rPr>
          <w:b/>
          <w:bCs/>
          <w:sz w:val="28"/>
        </w:rPr>
        <w:t xml:space="preserve">  </w:t>
      </w:r>
      <w:r w:rsidR="00D93456">
        <w:rPr>
          <w:b/>
          <w:bCs/>
          <w:sz w:val="28"/>
        </w:rPr>
        <w:t xml:space="preserve">  </w:t>
      </w:r>
      <w:r w:rsidR="00FA1DBB">
        <w:rPr>
          <w:b/>
          <w:bCs/>
          <w:sz w:val="28"/>
        </w:rPr>
        <w:t xml:space="preserve"> 202</w:t>
      </w:r>
      <w:r w:rsidR="00D93456">
        <w:rPr>
          <w:b/>
          <w:bCs/>
          <w:sz w:val="28"/>
        </w:rPr>
        <w:t>5</w:t>
      </w:r>
      <w:r w:rsidR="00FA1DBB">
        <w:rPr>
          <w:b/>
          <w:bCs/>
          <w:sz w:val="28"/>
        </w:rPr>
        <w:t xml:space="preserve">  </w:t>
      </w:r>
      <w:r w:rsidR="00D93456">
        <w:rPr>
          <w:b/>
          <w:bCs/>
          <w:sz w:val="28"/>
        </w:rPr>
        <w:t xml:space="preserve">  2026</w:t>
      </w:r>
    </w:p>
    <w:p w14:paraId="6B432C74" w14:textId="77777777" w:rsidR="00983639" w:rsidRDefault="00983639" w:rsidP="00983639">
      <w:pPr>
        <w:pStyle w:val="Nadpis2"/>
      </w:pPr>
      <w:r>
        <w:t xml:space="preserve">                                                </w:t>
      </w:r>
    </w:p>
    <w:p w14:paraId="0B0D5222" w14:textId="77777777" w:rsidR="00983639" w:rsidRDefault="00983639" w:rsidP="00983639"/>
    <w:p w14:paraId="19149CB9" w14:textId="5C591067" w:rsidR="008D0BE2" w:rsidRDefault="00983639" w:rsidP="008D0BE2">
      <w:pPr>
        <w:pStyle w:val="Nadpis2"/>
      </w:pPr>
      <w:r>
        <w:t>Tř. 1 – Daňové příjmy</w:t>
      </w:r>
      <w:r>
        <w:tab/>
      </w:r>
      <w:r>
        <w:tab/>
      </w:r>
      <w:r>
        <w:tab/>
        <w:t xml:space="preserve"> </w:t>
      </w:r>
      <w:r w:rsidR="008D0BE2">
        <w:t xml:space="preserve">       0</w:t>
      </w:r>
      <w:r>
        <w:t xml:space="preserve">          </w:t>
      </w:r>
      <w:r w:rsidR="00D93456">
        <w:t>0</w:t>
      </w:r>
      <w:r>
        <w:t xml:space="preserve"> </w:t>
      </w:r>
      <w:r w:rsidR="008D0BE2">
        <w:t xml:space="preserve">    </w:t>
      </w:r>
      <w:r w:rsidR="00FA1DBB">
        <w:t xml:space="preserve">       0           </w:t>
      </w:r>
      <w:r w:rsidR="00D93456">
        <w:t>0</w:t>
      </w:r>
      <w:r w:rsidR="00FA1DBB">
        <w:t xml:space="preserve">       </w:t>
      </w:r>
    </w:p>
    <w:p w14:paraId="46CD2BCA" w14:textId="77777777" w:rsidR="00983639" w:rsidRDefault="00983639" w:rsidP="008D0BE2">
      <w:pPr>
        <w:pStyle w:val="Nadpis2"/>
      </w:pPr>
      <w:r>
        <w:t xml:space="preserve">         </w:t>
      </w:r>
    </w:p>
    <w:p w14:paraId="4815C245" w14:textId="1E5274D7" w:rsidR="00983639" w:rsidRDefault="00983639" w:rsidP="00983639">
      <w:pPr>
        <w:pStyle w:val="Nadpis2"/>
        <w:pBdr>
          <w:bottom w:val="single" w:sz="4" w:space="1" w:color="auto"/>
        </w:pBdr>
      </w:pPr>
      <w:r>
        <w:t>Tř. 2 – Nedaňové příjmy</w:t>
      </w:r>
      <w:r>
        <w:tab/>
      </w:r>
      <w:r>
        <w:tab/>
      </w:r>
      <w:r>
        <w:tab/>
        <w:t xml:space="preserve"> </w:t>
      </w:r>
      <w:r w:rsidR="008D0BE2">
        <w:t xml:space="preserve">   </w:t>
      </w:r>
      <w:r w:rsidR="00715300">
        <w:t>2</w:t>
      </w:r>
      <w:r w:rsidR="00D93456">
        <w:t>51</w:t>
      </w:r>
      <w:r>
        <w:t xml:space="preserve">       </w:t>
      </w:r>
      <w:r w:rsidR="00D93456">
        <w:t>253</w:t>
      </w:r>
      <w:r>
        <w:t xml:space="preserve"> </w:t>
      </w:r>
      <w:r w:rsidR="00FA1DBB">
        <w:t xml:space="preserve"> </w:t>
      </w:r>
      <w:r w:rsidR="00D93456">
        <w:t xml:space="preserve">       256       258</w:t>
      </w:r>
      <w:r w:rsidR="00FA1DBB">
        <w:t xml:space="preserve">                    </w:t>
      </w:r>
    </w:p>
    <w:p w14:paraId="05CA9B66" w14:textId="77777777" w:rsidR="00983639" w:rsidRDefault="00983639" w:rsidP="00983639">
      <w:pPr>
        <w:rPr>
          <w:b/>
          <w:bCs/>
        </w:rPr>
      </w:pPr>
    </w:p>
    <w:p w14:paraId="48B852B9" w14:textId="397431A9" w:rsidR="00FA1DBB" w:rsidRDefault="00983639" w:rsidP="00FA1DBB">
      <w:pPr>
        <w:rPr>
          <w:b/>
          <w:bCs/>
        </w:rPr>
      </w:pPr>
      <w:r>
        <w:rPr>
          <w:b/>
          <w:bCs/>
        </w:rPr>
        <w:t>Tř. 3 – Kapit</w:t>
      </w:r>
      <w:r w:rsidR="00FA1DBB">
        <w:rPr>
          <w:b/>
          <w:bCs/>
        </w:rPr>
        <w:t>álové příjmy</w:t>
      </w:r>
      <w:r w:rsidR="00FA1DBB">
        <w:rPr>
          <w:b/>
          <w:bCs/>
        </w:rPr>
        <w:tab/>
      </w:r>
      <w:r w:rsidR="00FA1DBB">
        <w:rPr>
          <w:b/>
          <w:bCs/>
        </w:rPr>
        <w:tab/>
      </w:r>
      <w:r w:rsidR="00FA1DBB">
        <w:rPr>
          <w:b/>
          <w:bCs/>
        </w:rPr>
        <w:tab/>
        <w:t xml:space="preserve">       0       </w:t>
      </w:r>
      <w:r>
        <w:rPr>
          <w:b/>
          <w:bCs/>
        </w:rPr>
        <w:t xml:space="preserve">    </w:t>
      </w:r>
      <w:r w:rsidR="00715300">
        <w:rPr>
          <w:b/>
          <w:bCs/>
        </w:rPr>
        <w:t>0</w:t>
      </w:r>
      <w:r>
        <w:rPr>
          <w:b/>
          <w:bCs/>
        </w:rPr>
        <w:t xml:space="preserve"> </w:t>
      </w:r>
      <w:r w:rsidR="00FA1DBB">
        <w:rPr>
          <w:b/>
          <w:bCs/>
        </w:rPr>
        <w:t xml:space="preserve">            </w:t>
      </w:r>
      <w:r w:rsidR="00715300">
        <w:rPr>
          <w:b/>
          <w:bCs/>
        </w:rPr>
        <w:t>0</w:t>
      </w:r>
      <w:r w:rsidR="00FA1DBB">
        <w:rPr>
          <w:b/>
          <w:bCs/>
        </w:rPr>
        <w:t xml:space="preserve">          </w:t>
      </w:r>
      <w:r w:rsidR="00D93456">
        <w:rPr>
          <w:b/>
          <w:bCs/>
        </w:rPr>
        <w:t>0</w:t>
      </w:r>
      <w:r w:rsidR="00FA1DBB">
        <w:rPr>
          <w:b/>
          <w:bCs/>
        </w:rPr>
        <w:t xml:space="preserve">      </w:t>
      </w:r>
    </w:p>
    <w:p w14:paraId="624A65A9" w14:textId="4367BF71" w:rsidR="00983639" w:rsidRDefault="00FA1DBB" w:rsidP="00FA1DBB">
      <w:pPr>
        <w:rPr>
          <w:b/>
          <w:bCs/>
        </w:rPr>
      </w:pPr>
      <w:r>
        <w:rPr>
          <w:b/>
          <w:bCs/>
        </w:rPr>
        <w:t xml:space="preserve">               </w:t>
      </w:r>
    </w:p>
    <w:p w14:paraId="5B2AF828" w14:textId="7575B77A" w:rsidR="008D0BE2" w:rsidRDefault="00983639" w:rsidP="00983639">
      <w:pPr>
        <w:rPr>
          <w:b/>
          <w:bCs/>
        </w:rPr>
      </w:pPr>
      <w:r>
        <w:rPr>
          <w:b/>
          <w:bCs/>
        </w:rPr>
        <w:t>Tř. 4 – Poskytnuté dotace</w:t>
      </w:r>
      <w:r w:rsidR="00FA1DBB">
        <w:rPr>
          <w:b/>
          <w:bCs/>
        </w:rPr>
        <w:t xml:space="preserve">                            </w:t>
      </w:r>
      <w:r>
        <w:rPr>
          <w:b/>
          <w:bCs/>
        </w:rPr>
        <w:t xml:space="preserve">      0</w:t>
      </w:r>
      <w:r>
        <w:rPr>
          <w:b/>
          <w:bCs/>
        </w:rPr>
        <w:tab/>
        <w:t xml:space="preserve">      </w:t>
      </w:r>
      <w:r w:rsidR="00D93456">
        <w:rPr>
          <w:b/>
          <w:bCs/>
        </w:rPr>
        <w:t xml:space="preserve"> </w:t>
      </w:r>
      <w:r w:rsidR="00DE10F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A1DBB">
        <w:rPr>
          <w:b/>
          <w:bCs/>
        </w:rPr>
        <w:t xml:space="preserve">0            </w:t>
      </w:r>
      <w:r w:rsidR="00DE10FE">
        <w:rPr>
          <w:b/>
          <w:bCs/>
        </w:rPr>
        <w:t>0</w:t>
      </w:r>
      <w:r w:rsidR="00FA1DBB">
        <w:rPr>
          <w:b/>
          <w:bCs/>
        </w:rPr>
        <w:t xml:space="preserve">       </w:t>
      </w:r>
      <w:r w:rsidR="00D93456">
        <w:rPr>
          <w:b/>
          <w:bCs/>
        </w:rPr>
        <w:t xml:space="preserve"> </w:t>
      </w:r>
      <w:r w:rsidR="00FA1DBB">
        <w:rPr>
          <w:b/>
          <w:bCs/>
        </w:rPr>
        <w:t xml:space="preserve">  </w:t>
      </w:r>
      <w:r w:rsidR="00D93456">
        <w:rPr>
          <w:b/>
          <w:bCs/>
        </w:rPr>
        <w:t>0</w:t>
      </w:r>
      <w:r w:rsidR="00FA1DBB">
        <w:rPr>
          <w:b/>
          <w:bCs/>
        </w:rPr>
        <w:t xml:space="preserve">         </w:t>
      </w:r>
    </w:p>
    <w:p w14:paraId="1A7F08B9" w14:textId="77777777" w:rsidR="00983639" w:rsidRDefault="00983639" w:rsidP="00983639">
      <w:pPr>
        <w:rPr>
          <w:b/>
          <w:bCs/>
        </w:rPr>
      </w:pPr>
      <w:r>
        <w:rPr>
          <w:b/>
          <w:bCs/>
        </w:rPr>
        <w:t xml:space="preserve">                 </w:t>
      </w:r>
    </w:p>
    <w:p w14:paraId="15176235" w14:textId="2B0D5D64" w:rsidR="00715300" w:rsidRDefault="00983639" w:rsidP="00983639">
      <w:pPr>
        <w:rPr>
          <w:b/>
          <w:bCs/>
        </w:rPr>
      </w:pPr>
      <w:r>
        <w:rPr>
          <w:b/>
          <w:bCs/>
        </w:rPr>
        <w:t>Příjmy celkem po konsolidaci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715300">
        <w:rPr>
          <w:b/>
          <w:bCs/>
        </w:rPr>
        <w:t>2</w:t>
      </w:r>
      <w:r w:rsidR="00D93456">
        <w:rPr>
          <w:b/>
          <w:bCs/>
        </w:rPr>
        <w:t>51</w:t>
      </w:r>
      <w:r>
        <w:rPr>
          <w:b/>
          <w:bCs/>
        </w:rPr>
        <w:t xml:space="preserve">   </w:t>
      </w:r>
      <w:r w:rsidR="00241B68">
        <w:rPr>
          <w:b/>
          <w:bCs/>
        </w:rPr>
        <w:t xml:space="preserve">   </w:t>
      </w:r>
      <w:r w:rsidR="008D0BE2">
        <w:rPr>
          <w:b/>
          <w:bCs/>
        </w:rPr>
        <w:t xml:space="preserve"> </w:t>
      </w:r>
      <w:r w:rsidR="00715300">
        <w:rPr>
          <w:b/>
          <w:bCs/>
        </w:rPr>
        <w:t>2</w:t>
      </w:r>
      <w:r w:rsidR="00D93456">
        <w:rPr>
          <w:b/>
          <w:bCs/>
        </w:rPr>
        <w:t>53           256       258</w:t>
      </w:r>
    </w:p>
    <w:p w14:paraId="2AD6D9DE" w14:textId="7102D7A2" w:rsidR="00715300" w:rsidRDefault="00983639" w:rsidP="00983639">
      <w:pPr>
        <w:rPr>
          <w:b/>
          <w:bCs/>
        </w:rPr>
      </w:pPr>
      <w:r>
        <w:rPr>
          <w:b/>
          <w:bCs/>
        </w:rPr>
        <w:tab/>
      </w:r>
      <w:r w:rsidR="00FA1DBB">
        <w:rPr>
          <w:b/>
          <w:bCs/>
        </w:rPr>
        <w:t xml:space="preserve">     </w:t>
      </w:r>
    </w:p>
    <w:p w14:paraId="623E302E" w14:textId="54B516CF" w:rsidR="00983639" w:rsidRPr="00D93456" w:rsidRDefault="00715300" w:rsidP="00715300">
      <w:pPr>
        <w:rPr>
          <w:b/>
          <w:bCs/>
          <w:color w:val="FF0000"/>
        </w:rPr>
      </w:pPr>
      <w:r w:rsidRPr="00D93456">
        <w:rPr>
          <w:b/>
          <w:bCs/>
          <w:i/>
          <w:iCs/>
          <w:color w:val="FF0000"/>
        </w:rPr>
        <w:t>KON</w:t>
      </w:r>
      <w:r w:rsidR="00983639" w:rsidRPr="00D93456">
        <w:rPr>
          <w:b/>
          <w:bCs/>
          <w:i/>
          <w:iCs/>
          <w:color w:val="FF0000"/>
        </w:rPr>
        <w:t>SOLIDOVANÉ  PŘÍJMY  CELKEM</w:t>
      </w:r>
      <w:r w:rsidR="00983639" w:rsidRPr="00D93456">
        <w:rPr>
          <w:b/>
          <w:bCs/>
          <w:color w:val="FF0000"/>
        </w:rPr>
        <w:t xml:space="preserve">  </w:t>
      </w:r>
      <w:r w:rsidR="00ED2701">
        <w:rPr>
          <w:b/>
          <w:bCs/>
          <w:color w:val="FF0000"/>
        </w:rPr>
        <w:t xml:space="preserve">   </w:t>
      </w:r>
      <w:r w:rsidR="00983639" w:rsidRPr="00D93456">
        <w:rPr>
          <w:b/>
          <w:bCs/>
          <w:color w:val="FF0000"/>
        </w:rPr>
        <w:t xml:space="preserve"> </w:t>
      </w:r>
      <w:r w:rsidR="00D93456" w:rsidRPr="00D93456">
        <w:rPr>
          <w:b/>
          <w:bCs/>
          <w:color w:val="FF0000"/>
        </w:rPr>
        <w:t>251</w:t>
      </w:r>
      <w:r w:rsidR="008D0BE2" w:rsidRPr="00D93456">
        <w:rPr>
          <w:b/>
          <w:bCs/>
          <w:color w:val="FF0000"/>
        </w:rPr>
        <w:t xml:space="preserve">  </w:t>
      </w:r>
      <w:r w:rsidR="00983639" w:rsidRPr="00D93456">
        <w:rPr>
          <w:b/>
          <w:bCs/>
          <w:color w:val="FF0000"/>
        </w:rPr>
        <w:t xml:space="preserve">    </w:t>
      </w:r>
      <w:r w:rsidR="00D93456" w:rsidRPr="00D93456">
        <w:rPr>
          <w:b/>
          <w:bCs/>
          <w:color w:val="FF0000"/>
        </w:rPr>
        <w:t>253</w:t>
      </w:r>
      <w:r w:rsidR="00983639" w:rsidRPr="00D93456">
        <w:rPr>
          <w:b/>
          <w:bCs/>
          <w:color w:val="FF0000"/>
        </w:rPr>
        <w:t xml:space="preserve"> </w:t>
      </w:r>
      <w:r w:rsidR="00D93456" w:rsidRPr="00D93456">
        <w:rPr>
          <w:b/>
          <w:bCs/>
          <w:color w:val="FF0000"/>
        </w:rPr>
        <w:t xml:space="preserve">          256</w:t>
      </w:r>
      <w:r w:rsidR="00983639" w:rsidRPr="00D93456">
        <w:rPr>
          <w:b/>
          <w:bCs/>
          <w:color w:val="FF0000"/>
        </w:rPr>
        <w:t xml:space="preserve">     </w:t>
      </w:r>
      <w:r w:rsidR="00FA1DBB" w:rsidRPr="00D93456">
        <w:rPr>
          <w:b/>
          <w:bCs/>
          <w:color w:val="FF0000"/>
        </w:rPr>
        <w:t xml:space="preserve">  </w:t>
      </w:r>
      <w:r w:rsidRPr="00D93456">
        <w:rPr>
          <w:b/>
          <w:bCs/>
          <w:color w:val="FF0000"/>
        </w:rPr>
        <w:t>2</w:t>
      </w:r>
      <w:r w:rsidR="00D93456" w:rsidRPr="00D93456">
        <w:rPr>
          <w:b/>
          <w:bCs/>
          <w:color w:val="FF0000"/>
        </w:rPr>
        <w:t>58</w:t>
      </w:r>
      <w:r w:rsidR="00983639" w:rsidRPr="00D93456">
        <w:rPr>
          <w:color w:val="FF0000"/>
        </w:rPr>
        <w:t xml:space="preserve">  </w:t>
      </w:r>
      <w:r w:rsidR="00241B68" w:rsidRPr="00D93456">
        <w:rPr>
          <w:color w:val="FF0000"/>
        </w:rPr>
        <w:t xml:space="preserve">             </w:t>
      </w:r>
    </w:p>
    <w:p w14:paraId="06CB318D" w14:textId="77777777" w:rsidR="00983639" w:rsidRPr="00D93456" w:rsidRDefault="00983639" w:rsidP="00983639">
      <w:pPr>
        <w:rPr>
          <w:color w:val="FF0000"/>
        </w:rPr>
      </w:pPr>
    </w:p>
    <w:p w14:paraId="3C38A3B9" w14:textId="77777777" w:rsidR="00983639" w:rsidRPr="00D93456" w:rsidRDefault="00983639" w:rsidP="00983639">
      <w:pPr>
        <w:rPr>
          <w:color w:val="FF0000"/>
        </w:rPr>
      </w:pPr>
    </w:p>
    <w:p w14:paraId="63EDBE35" w14:textId="77777777" w:rsidR="00983639" w:rsidRDefault="00983639" w:rsidP="00983639"/>
    <w:p w14:paraId="32A6D477" w14:textId="77777777" w:rsidR="00983639" w:rsidRDefault="00983639" w:rsidP="00983639"/>
    <w:p w14:paraId="624E8BE7" w14:textId="2F0D4C4A" w:rsidR="00715300" w:rsidRDefault="00983639" w:rsidP="00715300">
      <w:pPr>
        <w:pStyle w:val="Nadpis3"/>
        <w:rPr>
          <w:i w:val="0"/>
          <w:iCs w:val="0"/>
        </w:rPr>
      </w:pPr>
      <w:r>
        <w:rPr>
          <w:i w:val="0"/>
          <w:iCs w:val="0"/>
        </w:rPr>
        <w:t>Tř. 5 – Běžné neinvestiční výdaje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</w:t>
      </w:r>
      <w:r w:rsidR="00715300">
        <w:rPr>
          <w:i w:val="0"/>
          <w:iCs w:val="0"/>
        </w:rPr>
        <w:t>2</w:t>
      </w:r>
      <w:r w:rsidR="00D93456">
        <w:rPr>
          <w:i w:val="0"/>
          <w:iCs w:val="0"/>
        </w:rPr>
        <w:t>51</w:t>
      </w:r>
      <w:r w:rsidR="008D0BE2">
        <w:rPr>
          <w:i w:val="0"/>
          <w:iCs w:val="0"/>
        </w:rPr>
        <w:t xml:space="preserve">  </w:t>
      </w:r>
      <w:r w:rsidR="00D93456">
        <w:rPr>
          <w:i w:val="0"/>
          <w:iCs w:val="0"/>
        </w:rPr>
        <w:t xml:space="preserve">     </w:t>
      </w:r>
      <w:r w:rsidR="00715300">
        <w:rPr>
          <w:i w:val="0"/>
          <w:iCs w:val="0"/>
        </w:rPr>
        <w:t>2</w:t>
      </w:r>
      <w:r w:rsidR="00D93456">
        <w:rPr>
          <w:i w:val="0"/>
          <w:iCs w:val="0"/>
        </w:rPr>
        <w:t>53         256        258</w:t>
      </w:r>
    </w:p>
    <w:p w14:paraId="6947F78B" w14:textId="77777777" w:rsidR="00715300" w:rsidRDefault="00715300" w:rsidP="00715300">
      <w:pPr>
        <w:pStyle w:val="Nadpis3"/>
        <w:rPr>
          <w:i w:val="0"/>
          <w:iCs w:val="0"/>
        </w:rPr>
      </w:pPr>
    </w:p>
    <w:p w14:paraId="31FC2A32" w14:textId="07728392" w:rsidR="00983639" w:rsidRDefault="00983639" w:rsidP="00715300">
      <w:pPr>
        <w:pStyle w:val="Nadpis3"/>
        <w:rPr>
          <w:i w:val="0"/>
          <w:iCs w:val="0"/>
        </w:rPr>
      </w:pPr>
      <w:r>
        <w:rPr>
          <w:i w:val="0"/>
          <w:iCs w:val="0"/>
        </w:rPr>
        <w:t>Tř. 6-   Kapitálové výdaje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</w:t>
      </w:r>
      <w:r w:rsidR="008D0BE2">
        <w:rPr>
          <w:i w:val="0"/>
          <w:iCs w:val="0"/>
        </w:rPr>
        <w:t xml:space="preserve">   0         </w:t>
      </w:r>
      <w:r w:rsidR="00D93456">
        <w:rPr>
          <w:i w:val="0"/>
          <w:iCs w:val="0"/>
        </w:rPr>
        <w:t xml:space="preserve">0        </w:t>
      </w:r>
      <w:r w:rsidR="008D0BE2">
        <w:rPr>
          <w:i w:val="0"/>
          <w:iCs w:val="0"/>
        </w:rPr>
        <w:t xml:space="preserve">      </w:t>
      </w:r>
      <w:r w:rsidR="00715300">
        <w:rPr>
          <w:i w:val="0"/>
          <w:iCs w:val="0"/>
        </w:rPr>
        <w:t>0</w:t>
      </w:r>
      <w:r>
        <w:rPr>
          <w:i w:val="0"/>
          <w:iCs w:val="0"/>
        </w:rPr>
        <w:t xml:space="preserve">      </w:t>
      </w:r>
      <w:r w:rsidR="00715300">
        <w:rPr>
          <w:i w:val="0"/>
          <w:iCs w:val="0"/>
        </w:rPr>
        <w:t xml:space="preserve">    </w:t>
      </w:r>
      <w:r>
        <w:rPr>
          <w:i w:val="0"/>
          <w:iCs w:val="0"/>
        </w:rPr>
        <w:t xml:space="preserve"> </w:t>
      </w:r>
      <w:r w:rsidR="00241B68">
        <w:rPr>
          <w:i w:val="0"/>
          <w:iCs w:val="0"/>
        </w:rPr>
        <w:t xml:space="preserve">   0</w:t>
      </w:r>
    </w:p>
    <w:p w14:paraId="31EB86E6" w14:textId="77777777" w:rsidR="008D0BE2" w:rsidRPr="008D0BE2" w:rsidRDefault="008D0BE2" w:rsidP="008D0BE2"/>
    <w:p w14:paraId="33A2EB04" w14:textId="2C017D45" w:rsidR="00983639" w:rsidRDefault="00983639" w:rsidP="00983639">
      <w:pPr>
        <w:pStyle w:val="Nadpis3"/>
        <w:rPr>
          <w:i w:val="0"/>
          <w:iCs w:val="0"/>
        </w:rPr>
      </w:pPr>
      <w:r>
        <w:rPr>
          <w:i w:val="0"/>
          <w:iCs w:val="0"/>
        </w:rPr>
        <w:t xml:space="preserve">Výdaje celkem             </w:t>
      </w:r>
      <w:r w:rsidR="00241B68">
        <w:rPr>
          <w:i w:val="0"/>
          <w:iCs w:val="0"/>
        </w:rPr>
        <w:t xml:space="preserve">                          </w:t>
      </w:r>
      <w:r w:rsidR="00241B68">
        <w:rPr>
          <w:i w:val="0"/>
          <w:iCs w:val="0"/>
        </w:rPr>
        <w:tab/>
        <w:t xml:space="preserve">    </w:t>
      </w:r>
      <w:r w:rsidR="008D0BE2">
        <w:rPr>
          <w:i w:val="0"/>
          <w:iCs w:val="0"/>
        </w:rPr>
        <w:t xml:space="preserve"> </w:t>
      </w:r>
      <w:r w:rsidR="00715300">
        <w:rPr>
          <w:i w:val="0"/>
          <w:iCs w:val="0"/>
        </w:rPr>
        <w:t>2</w:t>
      </w:r>
      <w:r w:rsidR="00D93456">
        <w:rPr>
          <w:i w:val="0"/>
          <w:iCs w:val="0"/>
        </w:rPr>
        <w:t>51</w:t>
      </w:r>
      <w:r>
        <w:rPr>
          <w:i w:val="0"/>
          <w:iCs w:val="0"/>
        </w:rPr>
        <w:t xml:space="preserve">    </w:t>
      </w:r>
      <w:r w:rsidR="008D0BE2">
        <w:rPr>
          <w:i w:val="0"/>
          <w:iCs w:val="0"/>
        </w:rPr>
        <w:t xml:space="preserve"> </w:t>
      </w:r>
      <w:r w:rsidR="00241B68">
        <w:rPr>
          <w:i w:val="0"/>
          <w:iCs w:val="0"/>
        </w:rPr>
        <w:t xml:space="preserve">  </w:t>
      </w:r>
      <w:r w:rsidR="00715300">
        <w:rPr>
          <w:i w:val="0"/>
          <w:iCs w:val="0"/>
        </w:rPr>
        <w:t>2</w:t>
      </w:r>
      <w:r w:rsidR="00D93456">
        <w:rPr>
          <w:i w:val="0"/>
          <w:iCs w:val="0"/>
        </w:rPr>
        <w:t>53</w:t>
      </w:r>
      <w:r>
        <w:rPr>
          <w:i w:val="0"/>
          <w:iCs w:val="0"/>
        </w:rPr>
        <w:t xml:space="preserve">         </w:t>
      </w:r>
      <w:r w:rsidR="00715300">
        <w:rPr>
          <w:i w:val="0"/>
          <w:iCs w:val="0"/>
        </w:rPr>
        <w:t>2</w:t>
      </w:r>
      <w:r w:rsidR="00D93456">
        <w:rPr>
          <w:i w:val="0"/>
          <w:iCs w:val="0"/>
        </w:rPr>
        <w:t>56</w:t>
      </w:r>
      <w:r>
        <w:rPr>
          <w:i w:val="0"/>
          <w:iCs w:val="0"/>
        </w:rPr>
        <w:t xml:space="preserve">         </w:t>
      </w:r>
      <w:r w:rsidR="00D93456">
        <w:rPr>
          <w:i w:val="0"/>
          <w:iCs w:val="0"/>
        </w:rPr>
        <w:t>258</w:t>
      </w:r>
      <w:r>
        <w:rPr>
          <w:i w:val="0"/>
          <w:iCs w:val="0"/>
        </w:rPr>
        <w:t xml:space="preserve">  </w:t>
      </w:r>
      <w:r w:rsidR="00241B68">
        <w:rPr>
          <w:i w:val="0"/>
          <w:iCs w:val="0"/>
        </w:rPr>
        <w:t xml:space="preserve">  </w:t>
      </w:r>
    </w:p>
    <w:p w14:paraId="0C1EBA8B" w14:textId="77777777" w:rsidR="00983639" w:rsidRDefault="00983639" w:rsidP="00983639"/>
    <w:p w14:paraId="170C868D" w14:textId="4BE4FF5B" w:rsidR="00715300" w:rsidRDefault="00983639" w:rsidP="00715300">
      <w:pPr>
        <w:pStyle w:val="Nadpis3"/>
        <w:pBdr>
          <w:bottom w:val="single" w:sz="6" w:space="1" w:color="auto"/>
        </w:pBdr>
        <w:rPr>
          <w:i w:val="0"/>
          <w:iCs w:val="0"/>
        </w:rPr>
      </w:pPr>
      <w:r>
        <w:rPr>
          <w:i w:val="0"/>
          <w:iCs w:val="0"/>
        </w:rPr>
        <w:t xml:space="preserve">- splátka dlouhodobého úvěru a </w:t>
      </w:r>
      <w:proofErr w:type="spellStart"/>
      <w:r>
        <w:rPr>
          <w:i w:val="0"/>
          <w:iCs w:val="0"/>
        </w:rPr>
        <w:t>bez.půjčky</w:t>
      </w:r>
      <w:proofErr w:type="spellEnd"/>
      <w:r>
        <w:rPr>
          <w:i w:val="0"/>
          <w:iCs w:val="0"/>
        </w:rPr>
        <w:t xml:space="preserve">      </w:t>
      </w:r>
      <w:r w:rsidR="008D0BE2">
        <w:rPr>
          <w:i w:val="0"/>
          <w:iCs w:val="0"/>
        </w:rPr>
        <w:t>0</w:t>
      </w:r>
      <w:r>
        <w:rPr>
          <w:i w:val="0"/>
          <w:iCs w:val="0"/>
        </w:rPr>
        <w:t xml:space="preserve">    </w:t>
      </w:r>
      <w:r w:rsidR="00D93456">
        <w:rPr>
          <w:i w:val="0"/>
          <w:iCs w:val="0"/>
        </w:rPr>
        <w:t xml:space="preserve">    </w:t>
      </w:r>
      <w:r w:rsidR="00241B68">
        <w:rPr>
          <w:i w:val="0"/>
          <w:iCs w:val="0"/>
        </w:rPr>
        <w:t xml:space="preserve"> </w:t>
      </w:r>
      <w:r w:rsidR="008D0BE2">
        <w:rPr>
          <w:i w:val="0"/>
          <w:iCs w:val="0"/>
        </w:rPr>
        <w:t>0</w:t>
      </w:r>
      <w:r w:rsidR="00241B68">
        <w:rPr>
          <w:i w:val="0"/>
          <w:iCs w:val="0"/>
        </w:rPr>
        <w:t xml:space="preserve">              0</w:t>
      </w:r>
      <w:r>
        <w:rPr>
          <w:i w:val="0"/>
          <w:iCs w:val="0"/>
        </w:rPr>
        <w:t xml:space="preserve">  </w:t>
      </w:r>
      <w:r w:rsidR="00D93456">
        <w:rPr>
          <w:i w:val="0"/>
          <w:iCs w:val="0"/>
        </w:rPr>
        <w:t xml:space="preserve">           0</w:t>
      </w:r>
    </w:p>
    <w:p w14:paraId="6B0CE96B" w14:textId="59406917" w:rsidR="00983639" w:rsidRDefault="00983639" w:rsidP="00715300">
      <w:pPr>
        <w:pStyle w:val="Nadpis3"/>
        <w:pBdr>
          <w:bottom w:val="single" w:sz="6" w:space="1" w:color="auto"/>
        </w:pBdr>
        <w:rPr>
          <w:i w:val="0"/>
          <w:iCs w:val="0"/>
        </w:rPr>
      </w:pPr>
      <w:r>
        <w:rPr>
          <w:i w:val="0"/>
          <w:iCs w:val="0"/>
        </w:rPr>
        <w:t xml:space="preserve">          </w:t>
      </w:r>
      <w:r w:rsidR="00241B68">
        <w:rPr>
          <w:i w:val="0"/>
          <w:iCs w:val="0"/>
        </w:rPr>
        <w:t xml:space="preserve">  </w:t>
      </w:r>
    </w:p>
    <w:p w14:paraId="69639EC9" w14:textId="6A9445CE" w:rsidR="008D0BE2" w:rsidRDefault="00983639" w:rsidP="00983639">
      <w:pPr>
        <w:pStyle w:val="Nadpis3"/>
        <w:rPr>
          <w:i w:val="0"/>
          <w:iCs w:val="0"/>
          <w:color w:val="FF0000"/>
        </w:rPr>
      </w:pPr>
      <w:r w:rsidRPr="00D93456">
        <w:rPr>
          <w:color w:val="FF0000"/>
        </w:rPr>
        <w:t>KONSOLIDOVANÉ  VÝDAJE  CELKEM</w:t>
      </w:r>
      <w:r w:rsidRPr="00D93456">
        <w:rPr>
          <w:color w:val="FF0000"/>
        </w:rPr>
        <w:tab/>
      </w:r>
      <w:r w:rsidRPr="00D93456">
        <w:rPr>
          <w:i w:val="0"/>
          <w:iCs w:val="0"/>
          <w:color w:val="FF0000"/>
        </w:rPr>
        <w:t xml:space="preserve">      </w:t>
      </w:r>
      <w:r w:rsidR="00715300" w:rsidRPr="00D93456">
        <w:rPr>
          <w:i w:val="0"/>
          <w:iCs w:val="0"/>
          <w:color w:val="FF0000"/>
        </w:rPr>
        <w:t>2</w:t>
      </w:r>
      <w:r w:rsidR="00D93456" w:rsidRPr="00D93456">
        <w:rPr>
          <w:i w:val="0"/>
          <w:iCs w:val="0"/>
          <w:color w:val="FF0000"/>
        </w:rPr>
        <w:t>51</w:t>
      </w:r>
      <w:r w:rsidRPr="00D93456">
        <w:rPr>
          <w:i w:val="0"/>
          <w:iCs w:val="0"/>
          <w:color w:val="FF0000"/>
        </w:rPr>
        <w:t xml:space="preserve">      </w:t>
      </w:r>
      <w:r w:rsidR="00D93456" w:rsidRPr="00D93456">
        <w:rPr>
          <w:i w:val="0"/>
          <w:iCs w:val="0"/>
          <w:color w:val="FF0000"/>
        </w:rPr>
        <w:t>253</w:t>
      </w:r>
      <w:r w:rsidRPr="00D93456">
        <w:rPr>
          <w:i w:val="0"/>
          <w:iCs w:val="0"/>
          <w:color w:val="FF0000"/>
        </w:rPr>
        <w:t xml:space="preserve">    </w:t>
      </w:r>
      <w:r w:rsidR="00241B68" w:rsidRPr="00D93456">
        <w:rPr>
          <w:i w:val="0"/>
          <w:iCs w:val="0"/>
          <w:color w:val="FF0000"/>
        </w:rPr>
        <w:t xml:space="preserve"> </w:t>
      </w:r>
      <w:r w:rsidR="00D93456" w:rsidRPr="00D93456">
        <w:rPr>
          <w:i w:val="0"/>
          <w:iCs w:val="0"/>
          <w:color w:val="FF0000"/>
        </w:rPr>
        <w:t xml:space="preserve">    256</w:t>
      </w:r>
      <w:r w:rsidRPr="00D93456">
        <w:rPr>
          <w:i w:val="0"/>
          <w:iCs w:val="0"/>
          <w:color w:val="FF0000"/>
        </w:rPr>
        <w:t xml:space="preserve">     </w:t>
      </w:r>
      <w:r w:rsidR="00241B68" w:rsidRPr="00D93456">
        <w:rPr>
          <w:i w:val="0"/>
          <w:iCs w:val="0"/>
          <w:color w:val="FF0000"/>
        </w:rPr>
        <w:t xml:space="preserve">  </w:t>
      </w:r>
      <w:r w:rsidR="00ED2701">
        <w:rPr>
          <w:i w:val="0"/>
          <w:iCs w:val="0"/>
          <w:color w:val="FF0000"/>
        </w:rPr>
        <w:t xml:space="preserve">  </w:t>
      </w:r>
      <w:r w:rsidR="00D93456" w:rsidRPr="00D93456">
        <w:rPr>
          <w:i w:val="0"/>
          <w:iCs w:val="0"/>
          <w:color w:val="FF0000"/>
        </w:rPr>
        <w:t>258</w:t>
      </w:r>
    </w:p>
    <w:p w14:paraId="5546CD45" w14:textId="77777777" w:rsidR="00343ACC" w:rsidRPr="00343ACC" w:rsidRDefault="00343ACC" w:rsidP="00343ACC"/>
    <w:p w14:paraId="2DCF7B08" w14:textId="77777777" w:rsidR="00983639" w:rsidRPr="00D93456" w:rsidRDefault="00983639" w:rsidP="00983639">
      <w:pPr>
        <w:pStyle w:val="Nadpis3"/>
        <w:rPr>
          <w:color w:val="FF0000"/>
        </w:rPr>
      </w:pPr>
      <w:r w:rsidRPr="00D93456">
        <w:rPr>
          <w:color w:val="FF0000"/>
        </w:rPr>
        <w:t xml:space="preserve">  </w:t>
      </w:r>
      <w:r w:rsidRPr="00D93456">
        <w:rPr>
          <w:color w:val="FF0000"/>
        </w:rPr>
        <w:tab/>
      </w:r>
    </w:p>
    <w:p w14:paraId="0BAFBEF9" w14:textId="2E143662" w:rsidR="00983639" w:rsidRDefault="00343ACC" w:rsidP="00983639">
      <w:r w:rsidRPr="00343ACC">
        <w:t>Střednědobý výhled rozpočtu byl projednán a schválen na zasedání Rady svazku dne 29.12.2022.</w:t>
      </w:r>
    </w:p>
    <w:p w14:paraId="58771994" w14:textId="77777777" w:rsidR="00343ACC" w:rsidRPr="00343ACC" w:rsidRDefault="00343ACC" w:rsidP="00983639"/>
    <w:p w14:paraId="703DFA7F" w14:textId="77777777" w:rsidR="00983639" w:rsidRPr="00343ACC" w:rsidRDefault="00241B68" w:rsidP="00983639">
      <w:pPr>
        <w:rPr>
          <w:b/>
          <w:bCs/>
          <w:i/>
          <w:iCs/>
        </w:rPr>
      </w:pPr>
      <w:r w:rsidRPr="00343ACC">
        <w:rPr>
          <w:b/>
          <w:bCs/>
          <w:i/>
          <w:iCs/>
        </w:rPr>
        <w:t>Střednědobý výhled rozpočtu bude aktualizován podle potřeby.</w:t>
      </w:r>
    </w:p>
    <w:p w14:paraId="14BFC224" w14:textId="77777777" w:rsidR="00983639" w:rsidRPr="00343ACC" w:rsidRDefault="00983639" w:rsidP="00983639">
      <w:pPr>
        <w:rPr>
          <w:b/>
          <w:bCs/>
          <w:i/>
          <w:iCs/>
        </w:rPr>
      </w:pPr>
    </w:p>
    <w:p w14:paraId="01A6E98E" w14:textId="1DF528CB" w:rsidR="00ED2701" w:rsidRDefault="00983639" w:rsidP="00983639">
      <w:pPr>
        <w:rPr>
          <w:sz w:val="22"/>
          <w:szCs w:val="22"/>
        </w:rPr>
      </w:pPr>
      <w:r>
        <w:rPr>
          <w:b/>
          <w:bCs/>
          <w:i/>
          <w:iCs/>
        </w:rPr>
        <w:t>Nihošovice,</w:t>
      </w:r>
      <w:r w:rsidR="00343ACC">
        <w:rPr>
          <w:b/>
          <w:bCs/>
          <w:i/>
          <w:iCs/>
        </w:rPr>
        <w:t>29.12.2022</w:t>
      </w:r>
      <w:r>
        <w:rPr>
          <w:b/>
          <w:bCs/>
          <w:i/>
          <w:iCs/>
        </w:rPr>
        <w:t xml:space="preserve"> </w:t>
      </w:r>
      <w:r w:rsidR="00ED270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</w:t>
      </w:r>
      <w:r>
        <w:rPr>
          <w:sz w:val="22"/>
          <w:szCs w:val="22"/>
        </w:rPr>
        <w:t xml:space="preserve">            Lukáš V., </w:t>
      </w:r>
      <w:r w:rsidR="008D0BE2">
        <w:rPr>
          <w:sz w:val="22"/>
          <w:szCs w:val="22"/>
        </w:rPr>
        <w:t xml:space="preserve">předseda </w:t>
      </w:r>
    </w:p>
    <w:p w14:paraId="7894B0BA" w14:textId="77777777" w:rsidR="00ED2701" w:rsidRDefault="00ED2701" w:rsidP="00983639">
      <w:pPr>
        <w:rPr>
          <w:sz w:val="22"/>
          <w:szCs w:val="22"/>
        </w:rPr>
      </w:pPr>
    </w:p>
    <w:p w14:paraId="748D3FF5" w14:textId="77777777" w:rsidR="00ED2701" w:rsidRDefault="00ED2701" w:rsidP="00983639">
      <w:pPr>
        <w:rPr>
          <w:sz w:val="22"/>
          <w:szCs w:val="22"/>
        </w:rPr>
      </w:pPr>
    </w:p>
    <w:p w14:paraId="783895E5" w14:textId="5C47B5A4" w:rsidR="00DE10FE" w:rsidRDefault="00DE10FE" w:rsidP="00983639">
      <w:pPr>
        <w:rPr>
          <w:sz w:val="22"/>
          <w:szCs w:val="22"/>
        </w:rPr>
      </w:pPr>
      <w:r>
        <w:rPr>
          <w:sz w:val="22"/>
          <w:szCs w:val="22"/>
        </w:rPr>
        <w:t>Vyvěšeno:</w:t>
      </w:r>
      <w:r w:rsidR="00983639">
        <w:rPr>
          <w:sz w:val="22"/>
          <w:szCs w:val="22"/>
        </w:rPr>
        <w:t xml:space="preserve">  </w:t>
      </w:r>
    </w:p>
    <w:p w14:paraId="25A88F37" w14:textId="4E8AEB59" w:rsidR="00ED2701" w:rsidRDefault="00ED2701" w:rsidP="00983639">
      <w:pPr>
        <w:rPr>
          <w:sz w:val="22"/>
          <w:szCs w:val="22"/>
        </w:rPr>
      </w:pPr>
    </w:p>
    <w:p w14:paraId="4273A247" w14:textId="266A6F97" w:rsidR="00ED2701" w:rsidRDefault="00ED2701" w:rsidP="00983639">
      <w:pPr>
        <w:rPr>
          <w:sz w:val="22"/>
          <w:szCs w:val="22"/>
        </w:rPr>
      </w:pPr>
      <w:r>
        <w:rPr>
          <w:sz w:val="22"/>
          <w:szCs w:val="22"/>
        </w:rPr>
        <w:t xml:space="preserve"> Sejmuto:</w:t>
      </w:r>
    </w:p>
    <w:p w14:paraId="55F167C0" w14:textId="77777777" w:rsidR="00DE10FE" w:rsidRDefault="00DE10FE" w:rsidP="00983639">
      <w:pPr>
        <w:rPr>
          <w:sz w:val="22"/>
          <w:szCs w:val="22"/>
        </w:rPr>
      </w:pPr>
    </w:p>
    <w:p w14:paraId="1C6C90C5" w14:textId="744CFE16" w:rsidR="00983639" w:rsidRDefault="00DE10FE" w:rsidP="0098363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983639">
        <w:rPr>
          <w:sz w:val="22"/>
          <w:szCs w:val="22"/>
        </w:rPr>
        <w:t xml:space="preserve">                     </w:t>
      </w:r>
    </w:p>
    <w:p w14:paraId="0BFAA45B" w14:textId="77777777" w:rsidR="00983639" w:rsidRDefault="00983639" w:rsidP="009836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</w:p>
    <w:p w14:paraId="297FE687" w14:textId="7E41F6E9" w:rsidR="00571D26" w:rsidRDefault="00983639">
      <w:r>
        <w:rPr>
          <w:b/>
          <w:sz w:val="28"/>
          <w:szCs w:val="28"/>
        </w:rPr>
        <w:t xml:space="preserve">                  </w:t>
      </w:r>
    </w:p>
    <w:sectPr w:rsidR="00571D26" w:rsidSect="00ED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39"/>
    <w:rsid w:val="000C2CA1"/>
    <w:rsid w:val="001C4B39"/>
    <w:rsid w:val="00241B68"/>
    <w:rsid w:val="00343ACC"/>
    <w:rsid w:val="00350CB7"/>
    <w:rsid w:val="00571D26"/>
    <w:rsid w:val="006E23A2"/>
    <w:rsid w:val="00715300"/>
    <w:rsid w:val="008D0BE2"/>
    <w:rsid w:val="008E3441"/>
    <w:rsid w:val="00983639"/>
    <w:rsid w:val="00C77A86"/>
    <w:rsid w:val="00D93456"/>
    <w:rsid w:val="00DE10FE"/>
    <w:rsid w:val="00E511F3"/>
    <w:rsid w:val="00ED2701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B649"/>
  <w15:docId w15:val="{7CB001CA-4DAD-430B-A0BE-5F8D9A2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3639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983639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983639"/>
    <w:pPr>
      <w:keepNext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363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836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8363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83639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98363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Martin Oberpfalzer</cp:lastModifiedBy>
  <cp:revision>2</cp:revision>
  <cp:lastPrinted>2023-01-03T07:13:00Z</cp:lastPrinted>
  <dcterms:created xsi:type="dcterms:W3CDTF">2023-01-07T17:06:00Z</dcterms:created>
  <dcterms:modified xsi:type="dcterms:W3CDTF">2023-01-07T17:06:00Z</dcterms:modified>
</cp:coreProperties>
</file>